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5502">
      <w:pPr>
        <w:spacing w:line="255" w:lineRule="auto"/>
        <w:rPr>
          <w:rFonts w:ascii="Arial"/>
          <w:sz w:val="21"/>
        </w:rPr>
      </w:pPr>
    </w:p>
    <w:p w14:paraId="425E1986">
      <w:pPr>
        <w:spacing w:line="255" w:lineRule="auto"/>
        <w:rPr>
          <w:rFonts w:ascii="Arial"/>
          <w:sz w:val="21"/>
        </w:rPr>
      </w:pPr>
    </w:p>
    <w:p w14:paraId="6884CA01">
      <w:pPr>
        <w:spacing w:line="255" w:lineRule="auto"/>
        <w:rPr>
          <w:rFonts w:ascii="Arial"/>
          <w:sz w:val="21"/>
        </w:rPr>
      </w:pPr>
    </w:p>
    <w:p w14:paraId="30E120E7">
      <w:pPr>
        <w:spacing w:line="256" w:lineRule="auto"/>
        <w:rPr>
          <w:rFonts w:ascii="Arial"/>
          <w:sz w:val="21"/>
        </w:rPr>
      </w:pPr>
    </w:p>
    <w:p w14:paraId="7ADCEFF9">
      <w:pPr>
        <w:spacing w:line="256" w:lineRule="auto"/>
        <w:rPr>
          <w:rFonts w:ascii="Arial"/>
          <w:sz w:val="21"/>
        </w:rPr>
      </w:pPr>
    </w:p>
    <w:p w14:paraId="554240EA">
      <w:pPr>
        <w:spacing w:line="256" w:lineRule="auto"/>
        <w:rPr>
          <w:rFonts w:ascii="Arial"/>
          <w:sz w:val="21"/>
        </w:rPr>
      </w:pPr>
    </w:p>
    <w:p w14:paraId="77A5DFDB">
      <w:pPr>
        <w:spacing w:line="256" w:lineRule="auto"/>
        <w:rPr>
          <w:rFonts w:ascii="Arial"/>
          <w:sz w:val="21"/>
        </w:rPr>
      </w:pPr>
    </w:p>
    <w:p w14:paraId="46346715">
      <w:pPr>
        <w:spacing w:line="256" w:lineRule="auto"/>
        <w:rPr>
          <w:rFonts w:ascii="Arial"/>
          <w:sz w:val="21"/>
        </w:rPr>
      </w:pPr>
    </w:p>
    <w:p w14:paraId="07A66A31">
      <w:pPr>
        <w:spacing w:line="256" w:lineRule="auto"/>
        <w:rPr>
          <w:rFonts w:ascii="Arial"/>
          <w:sz w:val="21"/>
        </w:rPr>
      </w:pPr>
    </w:p>
    <w:p w14:paraId="79955235">
      <w:pPr>
        <w:spacing w:before="364" w:line="219" w:lineRule="auto"/>
        <w:ind w:left="653"/>
        <w:outlineLvl w:val="0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b/>
          <w:bCs/>
          <w:color w:val="EF1700"/>
          <w:spacing w:val="-134"/>
          <w:w w:val="97"/>
          <w:sz w:val="112"/>
          <w:szCs w:val="112"/>
        </w:rPr>
        <w:t>莆田市教育局文件</w:t>
      </w:r>
    </w:p>
    <w:p w14:paraId="09D51562">
      <w:pPr>
        <w:spacing w:line="265" w:lineRule="auto"/>
        <w:rPr>
          <w:rFonts w:ascii="Arial"/>
          <w:sz w:val="21"/>
        </w:rPr>
      </w:pPr>
    </w:p>
    <w:p w14:paraId="1EAE7A67">
      <w:pPr>
        <w:spacing w:line="265" w:lineRule="auto"/>
        <w:rPr>
          <w:rFonts w:ascii="Arial"/>
          <w:sz w:val="21"/>
        </w:rPr>
      </w:pPr>
    </w:p>
    <w:p w14:paraId="629643BF">
      <w:pPr>
        <w:spacing w:line="266" w:lineRule="auto"/>
        <w:rPr>
          <w:rFonts w:ascii="Arial"/>
          <w:sz w:val="21"/>
        </w:rPr>
      </w:pPr>
    </w:p>
    <w:p w14:paraId="25865F10">
      <w:pPr>
        <w:spacing w:before="114" w:line="219" w:lineRule="auto"/>
        <w:ind w:left="28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7"/>
          <w:sz w:val="35"/>
          <w:szCs w:val="35"/>
        </w:rPr>
        <w:t>莆教初幼〔2024〕16号</w:t>
      </w:r>
    </w:p>
    <w:p w14:paraId="19BE7C33">
      <w:pPr>
        <w:spacing w:before="160" w:line="60" w:lineRule="exact"/>
      </w:pPr>
      <w:r>
        <w:rPr>
          <w:position w:val="-1"/>
        </w:rPr>
        <w:drawing>
          <wp:inline distT="0" distB="0" distL="0" distR="0">
            <wp:extent cx="56197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80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6C65">
      <w:pPr>
        <w:spacing w:line="350" w:lineRule="auto"/>
        <w:rPr>
          <w:rFonts w:ascii="Arial"/>
          <w:sz w:val="21"/>
        </w:rPr>
      </w:pPr>
    </w:p>
    <w:p w14:paraId="19F8ECEE">
      <w:pPr>
        <w:spacing w:line="351" w:lineRule="auto"/>
        <w:rPr>
          <w:rFonts w:ascii="Arial"/>
          <w:sz w:val="21"/>
        </w:rPr>
      </w:pPr>
    </w:p>
    <w:p w14:paraId="6A4F4D18">
      <w:pPr>
        <w:pStyle w:val="2"/>
        <w:spacing w:before="156" w:line="228" w:lineRule="auto"/>
        <w:ind w:left="1675" w:right="986" w:hanging="559"/>
        <w:rPr>
          <w:sz w:val="48"/>
          <w:szCs w:val="48"/>
        </w:rPr>
      </w:pPr>
      <w:r>
        <w:rPr>
          <w:rFonts w:ascii="宋体" w:hAnsi="宋体" w:eastAsia="宋体" w:cs="宋体"/>
          <w:b/>
          <w:bCs/>
          <w:spacing w:val="-27"/>
          <w:sz w:val="48"/>
          <w:szCs w:val="48"/>
        </w:rPr>
        <w:t>莆田市教育局关于开展2024年小学</w:t>
      </w:r>
      <w:r>
        <w:rPr>
          <w:rFonts w:ascii="宋体" w:hAnsi="宋体" w:eastAsia="宋体" w:cs="宋体"/>
          <w:spacing w:val="4"/>
          <w:sz w:val="48"/>
          <w:szCs w:val="48"/>
        </w:rPr>
        <w:t xml:space="preserve"> </w:t>
      </w:r>
      <w:r>
        <w:rPr>
          <w:b/>
          <w:bCs/>
          <w:spacing w:val="-41"/>
          <w:sz w:val="48"/>
          <w:szCs w:val="48"/>
        </w:rPr>
        <w:t>优秀科学主题活动设计的通知</w:t>
      </w:r>
    </w:p>
    <w:p w14:paraId="174E2E2D">
      <w:pPr>
        <w:spacing w:line="260" w:lineRule="auto"/>
        <w:rPr>
          <w:rFonts w:ascii="Arial"/>
          <w:sz w:val="21"/>
        </w:rPr>
      </w:pPr>
    </w:p>
    <w:p w14:paraId="31250FEF">
      <w:pPr>
        <w:spacing w:line="260" w:lineRule="auto"/>
        <w:rPr>
          <w:rFonts w:ascii="Arial"/>
          <w:sz w:val="21"/>
        </w:rPr>
      </w:pPr>
    </w:p>
    <w:p w14:paraId="14EA75D5">
      <w:pPr>
        <w:pStyle w:val="2"/>
        <w:spacing w:before="121" w:line="261" w:lineRule="auto"/>
        <w:ind w:left="220" w:right="121"/>
      </w:pPr>
      <w:r>
        <w:rPr>
          <w:spacing w:val="-30"/>
        </w:rPr>
        <w:t>各县区(管委会)教育局(事务局),市教师进修学院、</w:t>
      </w:r>
      <w:r>
        <w:rPr>
          <w:spacing w:val="-31"/>
        </w:rPr>
        <w:t>市直各</w:t>
      </w:r>
      <w:r>
        <w:t xml:space="preserve"> </w:t>
      </w:r>
      <w:r>
        <w:rPr>
          <w:spacing w:val="-42"/>
        </w:rPr>
        <w:t>小学：</w:t>
      </w:r>
    </w:p>
    <w:p w14:paraId="70A69FB0">
      <w:pPr>
        <w:pStyle w:val="2"/>
        <w:spacing w:before="95" w:line="270" w:lineRule="auto"/>
        <w:ind w:left="220" w:firstLine="639"/>
        <w:jc w:val="both"/>
      </w:pPr>
      <w:r>
        <w:rPr>
          <w:spacing w:val="-36"/>
        </w:rPr>
        <w:t>根据福建省教育厅办公室《关于开展2024年小学科学主</w:t>
      </w:r>
      <w:r>
        <w:rPr>
          <w:spacing w:val="13"/>
        </w:rPr>
        <w:t xml:space="preserve"> </w:t>
      </w:r>
      <w:r>
        <w:rPr>
          <w:spacing w:val="-45"/>
        </w:rPr>
        <w:t>题活动设计评选的通知》(闽教办基〔2024〕11</w:t>
      </w:r>
      <w:r>
        <w:rPr>
          <w:spacing w:val="-46"/>
        </w:rPr>
        <w:t>号)精神，为培</w:t>
      </w:r>
      <w:r>
        <w:t xml:space="preserve"> </w:t>
      </w:r>
      <w:r>
        <w:rPr>
          <w:spacing w:val="-53"/>
        </w:rPr>
        <w:t>养师生创新精神和动手实践能力，深入开展跨学科的综合性学</w:t>
      </w:r>
      <w:r>
        <w:rPr>
          <w:spacing w:val="18"/>
        </w:rPr>
        <w:t xml:space="preserve"> </w:t>
      </w:r>
      <w:r>
        <w:rPr>
          <w:spacing w:val="-59"/>
        </w:rPr>
        <w:t>习，扎实推进我市科学教育改革发展，助力拔尖创新人才培养，</w:t>
      </w:r>
      <w:r>
        <w:rPr>
          <w:spacing w:val="5"/>
        </w:rPr>
        <w:t xml:space="preserve"> </w:t>
      </w:r>
      <w:r>
        <w:rPr>
          <w:spacing w:val="-48"/>
        </w:rPr>
        <w:t>提升我市小学科学教育教学质量，经研究，</w:t>
      </w:r>
      <w:r>
        <w:rPr>
          <w:spacing w:val="-49"/>
        </w:rPr>
        <w:t>2024年面向全市征</w:t>
      </w:r>
      <w:r>
        <w:t xml:space="preserve"> </w:t>
      </w:r>
      <w:r>
        <w:rPr>
          <w:spacing w:val="-45"/>
        </w:rPr>
        <w:t>集遴选一批具有推广价值的小学科学主题活动设计(以下简称</w:t>
      </w:r>
      <w:r>
        <w:rPr>
          <w:spacing w:val="14"/>
        </w:rPr>
        <w:t xml:space="preserve"> </w:t>
      </w:r>
      <w:r>
        <w:rPr>
          <w:spacing w:val="-49"/>
        </w:rPr>
        <w:t>“科学设计”)。现将有关事项通知如下。</w:t>
      </w:r>
    </w:p>
    <w:p w14:paraId="3B10CA04">
      <w:pPr>
        <w:spacing w:line="270" w:lineRule="auto"/>
        <w:sectPr>
          <w:footerReference r:id="rId5" w:type="default"/>
          <w:pgSz w:w="11910" w:h="16840"/>
          <w:pgMar w:top="1431" w:right="1474" w:bottom="1505" w:left="1499" w:header="0" w:footer="1187" w:gutter="0"/>
          <w:cols w:space="720" w:num="1"/>
        </w:sectPr>
      </w:pPr>
    </w:p>
    <w:p w14:paraId="262FDB67">
      <w:pPr>
        <w:spacing w:line="361" w:lineRule="auto"/>
        <w:rPr>
          <w:rFonts w:ascii="Arial"/>
          <w:sz w:val="21"/>
        </w:rPr>
      </w:pPr>
    </w:p>
    <w:p w14:paraId="3D7B463F">
      <w:pPr>
        <w:spacing w:before="104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9"/>
          <w:sz w:val="32"/>
          <w:szCs w:val="32"/>
        </w:rPr>
        <w:t>一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9"/>
          <w:sz w:val="32"/>
          <w:szCs w:val="32"/>
        </w:rPr>
        <w:t>、参加对象</w:t>
      </w:r>
    </w:p>
    <w:p w14:paraId="5786F858">
      <w:pPr>
        <w:pStyle w:val="2"/>
        <w:spacing w:before="153" w:line="220" w:lineRule="auto"/>
        <w:ind w:left="609"/>
        <w:rPr>
          <w:sz w:val="32"/>
          <w:szCs w:val="32"/>
        </w:rPr>
      </w:pPr>
      <w:r>
        <w:rPr>
          <w:spacing w:val="13"/>
          <w:sz w:val="32"/>
          <w:szCs w:val="32"/>
        </w:rPr>
        <w:t>全市小学科学教师(包括专职、兼职教师)。</w:t>
      </w:r>
    </w:p>
    <w:p w14:paraId="7AF407E7">
      <w:pPr>
        <w:spacing w:before="188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二、设计要求</w:t>
      </w:r>
    </w:p>
    <w:p w14:paraId="2F16A34E">
      <w:pPr>
        <w:pStyle w:val="2"/>
        <w:spacing w:before="158" w:line="315" w:lineRule="auto"/>
        <w:ind w:right="84" w:firstLine="609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小学科学跨学科主题活动设计要依据学科课程标准要求</w:t>
      </w:r>
      <w:r>
        <w:rPr>
          <w:spacing w:val="1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和学生认知发展规律，从现实性、开放性主题出发，确定科学</w:t>
      </w:r>
      <w:r>
        <w:rPr>
          <w:spacing w:val="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学科及关联学科教学目标，创新主题活动方式和内容，立足学</w:t>
      </w:r>
      <w:r>
        <w:rPr>
          <w:spacing w:val="1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科、综合育人，体现核心素养发展目标。具体要求如下：</w:t>
      </w:r>
    </w:p>
    <w:p w14:paraId="3F8B68BD">
      <w:pPr>
        <w:pStyle w:val="2"/>
        <w:spacing w:before="65" w:line="319" w:lineRule="auto"/>
        <w:ind w:right="62" w:firstLine="79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(一)坚持正确方向。</w:t>
      </w:r>
      <w:r>
        <w:rPr>
          <w:spacing w:val="4"/>
          <w:sz w:val="32"/>
          <w:szCs w:val="32"/>
        </w:rPr>
        <w:t>全面贯彻党的教育方针，落实立德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树人根本任务，聚焦学生核心素养发展，培养学生适应未来发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展的正确价值观、必备品格和关键能力。跨学科主题学习活动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设计立足小学科学课程，加强学科间相互关联，带动课程综合</w:t>
      </w:r>
      <w:r>
        <w:rPr>
          <w:spacing w:val="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化实施，强化实践性要求。</w:t>
      </w:r>
    </w:p>
    <w:p w14:paraId="7FB0C858">
      <w:pPr>
        <w:pStyle w:val="2"/>
        <w:spacing w:before="50" w:line="320" w:lineRule="auto"/>
        <w:ind w:firstLine="840"/>
        <w:rPr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(二)保证作品质量</w:t>
      </w:r>
      <w:r>
        <w:rPr>
          <w:spacing w:val="-9"/>
          <w:sz w:val="32"/>
          <w:szCs w:val="32"/>
        </w:rPr>
        <w:t>。小学科学跨学科主题活动设计以《义</w:t>
      </w:r>
      <w:r>
        <w:rPr>
          <w:spacing w:val="16"/>
          <w:sz w:val="32"/>
          <w:szCs w:val="32"/>
        </w:rPr>
        <w:t xml:space="preserve"> </w:t>
      </w:r>
      <w:r>
        <w:rPr>
          <w:spacing w:val="21"/>
          <w:sz w:val="32"/>
          <w:szCs w:val="32"/>
        </w:rPr>
        <w:t>务教育科学课程标准(2022年版)》及其他学科课程标准的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 xml:space="preserve">学段目标和课程内容要求为依据，要有真情境，解决真问题， </w:t>
      </w:r>
      <w:r>
        <w:rPr>
          <w:spacing w:val="-4"/>
          <w:sz w:val="32"/>
          <w:szCs w:val="32"/>
        </w:rPr>
        <w:t>凸显核心素养立意，将科学与其他学科、日常生活实际紧密联</w:t>
      </w:r>
      <w:r>
        <w:rPr>
          <w:spacing w:val="5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系起来，调动科学与各学科知识、问题解决</w:t>
      </w:r>
      <w:r>
        <w:rPr>
          <w:spacing w:val="-3"/>
          <w:sz w:val="32"/>
          <w:szCs w:val="32"/>
        </w:rPr>
        <w:t>思路。学生经历问</w:t>
      </w:r>
      <w:r>
        <w:rPr>
          <w:sz w:val="32"/>
          <w:szCs w:val="32"/>
        </w:rPr>
        <w:t xml:space="preserve"> 题发现、提出、分析、解决的全过程，在观察、测量、观</w:t>
      </w:r>
      <w:r>
        <w:rPr>
          <w:spacing w:val="-1"/>
          <w:sz w:val="32"/>
          <w:szCs w:val="32"/>
        </w:rPr>
        <w:t>测、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实验、制作、调查、种植养殖、项目研究的实践活动中，亲历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思考、试误、反思、调整、创造的全过程，</w:t>
      </w:r>
      <w:r>
        <w:rPr>
          <w:spacing w:val="-4"/>
          <w:sz w:val="32"/>
          <w:szCs w:val="32"/>
        </w:rPr>
        <w:t>积累问题解决的经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验，提高素养。主题活动设计要具有教育性、科学性、综合性、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实践性、创新性，具有可借鉴、可推广价值。特别要推荐</w:t>
      </w:r>
      <w:r>
        <w:rPr>
          <w:spacing w:val="-2"/>
          <w:sz w:val="32"/>
          <w:szCs w:val="32"/>
        </w:rPr>
        <w:t>能将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学校课程、课后服务和课外实践活动进行一体化设计，着力培</w:t>
      </w:r>
      <w:r>
        <w:rPr>
          <w:spacing w:val="1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养学生科学素养的主题活动设计。参评作品必须为</w:t>
      </w:r>
      <w:r>
        <w:rPr>
          <w:spacing w:val="-4"/>
          <w:sz w:val="32"/>
          <w:szCs w:val="32"/>
        </w:rPr>
        <w:t>作者原创，</w:t>
      </w:r>
    </w:p>
    <w:p w14:paraId="58178B93">
      <w:pPr>
        <w:spacing w:line="320" w:lineRule="auto"/>
        <w:rPr>
          <w:sz w:val="32"/>
          <w:szCs w:val="32"/>
        </w:rPr>
        <w:sectPr>
          <w:footerReference r:id="rId6" w:type="default"/>
          <w:pgSz w:w="11910" w:h="16840"/>
          <w:pgMar w:top="1431" w:right="1519" w:bottom="1544" w:left="1700" w:header="0" w:footer="1227" w:gutter="0"/>
          <w:cols w:space="720" w:num="1"/>
        </w:sectPr>
      </w:pPr>
    </w:p>
    <w:p w14:paraId="5C06F67E">
      <w:pPr>
        <w:spacing w:line="369" w:lineRule="auto"/>
        <w:rPr>
          <w:rFonts w:ascii="Arial"/>
          <w:sz w:val="21"/>
        </w:rPr>
      </w:pPr>
    </w:p>
    <w:p w14:paraId="221B60C3">
      <w:pPr>
        <w:pStyle w:val="2"/>
        <w:spacing w:before="108" w:line="299" w:lineRule="auto"/>
        <w:ind w:right="101"/>
        <w:rPr>
          <w:sz w:val="33"/>
          <w:szCs w:val="33"/>
        </w:rPr>
      </w:pPr>
      <w:r>
        <w:rPr>
          <w:spacing w:val="-12"/>
          <w:sz w:val="33"/>
          <w:szCs w:val="33"/>
        </w:rPr>
        <w:t>严禁抄袭，一经发现，取消评审资格。已参加过省级</w:t>
      </w:r>
      <w:r>
        <w:rPr>
          <w:spacing w:val="-13"/>
          <w:sz w:val="33"/>
          <w:szCs w:val="33"/>
        </w:rPr>
        <w:t>比赛、活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动或已公开发表的科学设计不得参加本活动。</w:t>
      </w:r>
    </w:p>
    <w:p w14:paraId="134E0C3F">
      <w:pPr>
        <w:pStyle w:val="2"/>
        <w:spacing w:before="53" w:line="301" w:lineRule="auto"/>
        <w:ind w:firstLine="749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</w:rPr>
        <w:t>(三)严格规范设计</w:t>
      </w:r>
      <w:r>
        <w:rPr>
          <w:spacing w:val="-4"/>
          <w:sz w:val="33"/>
          <w:szCs w:val="33"/>
        </w:rPr>
        <w:t>。小学科学跨学科主题活动设计包含</w:t>
      </w:r>
      <w:r>
        <w:rPr>
          <w:spacing w:val="8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主题活动名称、适用年级、总课时数、关联学科、科学学科课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标涉及学习内容与要求、其他学科涉及学习内容与要求、设计</w:t>
      </w:r>
      <w:r>
        <w:rPr>
          <w:spacing w:val="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思路、教学目标、教学规划(课时目标、学习活动、学习评价、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学习资源)、教学过程、特色评析。</w:t>
      </w:r>
    </w:p>
    <w:p w14:paraId="3E9B4BE3">
      <w:pPr>
        <w:spacing w:before="93" w:line="222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三、遴选程序</w:t>
      </w:r>
    </w:p>
    <w:p w14:paraId="4316E213">
      <w:pPr>
        <w:pStyle w:val="2"/>
        <w:spacing w:before="181" w:line="300" w:lineRule="auto"/>
        <w:ind w:right="117" w:firstLine="649"/>
        <w:rPr>
          <w:sz w:val="33"/>
          <w:szCs w:val="33"/>
        </w:rPr>
      </w:pPr>
      <w:r>
        <w:rPr>
          <w:spacing w:val="-14"/>
          <w:sz w:val="33"/>
          <w:szCs w:val="33"/>
        </w:rPr>
        <w:t>遴选推荐工作采取征集对象自主申报，各县区教育行政部</w:t>
      </w:r>
      <w:r>
        <w:rPr>
          <w:spacing w:val="16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门遴选推荐的方式进行。每个参赛作品限报3</w:t>
      </w:r>
      <w:r>
        <w:rPr>
          <w:spacing w:val="-2"/>
          <w:sz w:val="33"/>
          <w:szCs w:val="33"/>
        </w:rPr>
        <w:t>名作者及1名指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导教师(每位指导教师限指导1个以内参赛作品)。各县区、</w:t>
      </w:r>
      <w:r>
        <w:rPr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市直学校推荐作品数量(见附件4)。</w:t>
      </w:r>
    </w:p>
    <w:p w14:paraId="14749F26">
      <w:pPr>
        <w:pStyle w:val="2"/>
        <w:spacing w:before="97" w:line="309" w:lineRule="auto"/>
        <w:ind w:right="129" w:firstLine="749"/>
        <w:rPr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(一)自主申报</w:t>
      </w:r>
      <w:r>
        <w:rPr>
          <w:spacing w:val="-5"/>
          <w:sz w:val="33"/>
          <w:szCs w:val="33"/>
        </w:rPr>
        <w:t>。各县区教育行政部门要认真部署开展申</w:t>
      </w:r>
      <w:r>
        <w:rPr>
          <w:spacing w:val="9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报工作，组织所辖学校的小学科学教师结合教学实际，总结撰</w:t>
      </w:r>
      <w:r>
        <w:rPr>
          <w:spacing w:val="9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写小学优秀科学主题活动设计，积极申报。</w:t>
      </w:r>
    </w:p>
    <w:p w14:paraId="1BE1F87F">
      <w:pPr>
        <w:pStyle w:val="2"/>
        <w:spacing w:before="22" w:line="298" w:lineRule="auto"/>
        <w:ind w:firstLine="749"/>
        <w:rPr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(二)县区初选。</w:t>
      </w:r>
      <w:r>
        <w:rPr>
          <w:spacing w:val="-5"/>
          <w:sz w:val="33"/>
          <w:szCs w:val="33"/>
        </w:rPr>
        <w:t>各县区教育行政部门要组织相关专家和</w:t>
      </w:r>
      <w:r>
        <w:rPr>
          <w:spacing w:val="9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优秀教师，根据《2024年福建省小学科学跨学科主题活动设计</w:t>
      </w:r>
      <w:r>
        <w:rPr>
          <w:spacing w:val="8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评价要点》(见附件1)对学校教师推荐的科学设</w:t>
      </w:r>
      <w:r>
        <w:rPr>
          <w:spacing w:val="-3"/>
          <w:sz w:val="33"/>
          <w:szCs w:val="33"/>
        </w:rPr>
        <w:t>计进行初选，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做好汇总和推荐工作，认真审核，把好质量关，确保优秀作品</w:t>
      </w:r>
      <w:r>
        <w:rPr>
          <w:spacing w:val="12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能真正反映科学教育教学成果，发挥示范引领作用。评选结果</w:t>
      </w:r>
      <w:r>
        <w:rPr>
          <w:spacing w:val="8"/>
          <w:sz w:val="33"/>
          <w:szCs w:val="33"/>
        </w:rPr>
        <w:t xml:space="preserve">  </w:t>
      </w:r>
      <w:r>
        <w:rPr>
          <w:spacing w:val="-15"/>
          <w:sz w:val="33"/>
          <w:szCs w:val="33"/>
        </w:rPr>
        <w:t>经各县区教育行政部门公示无异议后，方可向市级推荐参评。</w:t>
      </w:r>
    </w:p>
    <w:p w14:paraId="0F01FE91">
      <w:pPr>
        <w:pStyle w:val="2"/>
        <w:spacing w:before="165" w:line="282" w:lineRule="auto"/>
        <w:ind w:right="117" w:firstLine="749"/>
        <w:rPr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(三)市级遴选推荐</w:t>
      </w:r>
      <w:r>
        <w:rPr>
          <w:spacing w:val="-5"/>
          <w:sz w:val="33"/>
          <w:szCs w:val="33"/>
        </w:rPr>
        <w:t>。市教育局、市教师进修学院将</w:t>
      </w:r>
      <w:r>
        <w:rPr>
          <w:spacing w:val="-6"/>
          <w:sz w:val="33"/>
          <w:szCs w:val="33"/>
        </w:rPr>
        <w:t>组织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专家对各县区及市直学校报送的作品开展评选，按实际参赛作</w:t>
      </w:r>
      <w:r>
        <w:rPr>
          <w:spacing w:val="7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品数量前50%确认为市级优秀科学主题活动设计，并按序推荐</w:t>
      </w:r>
    </w:p>
    <w:p w14:paraId="51DCC90D">
      <w:pPr>
        <w:spacing w:line="282" w:lineRule="auto"/>
        <w:rPr>
          <w:sz w:val="33"/>
          <w:szCs w:val="33"/>
        </w:rPr>
        <w:sectPr>
          <w:footerReference r:id="rId7" w:type="default"/>
          <w:pgSz w:w="11910" w:h="16840"/>
          <w:pgMar w:top="1431" w:right="1485" w:bottom="1521" w:left="1740" w:header="0" w:footer="1194" w:gutter="0"/>
          <w:cols w:space="720" w:num="1"/>
        </w:sectPr>
      </w:pPr>
    </w:p>
    <w:p w14:paraId="1707FBAF">
      <w:pPr>
        <w:spacing w:line="351" w:lineRule="auto"/>
        <w:rPr>
          <w:rFonts w:ascii="Arial"/>
          <w:sz w:val="21"/>
        </w:rPr>
      </w:pPr>
    </w:p>
    <w:p w14:paraId="6485A3F5">
      <w:pPr>
        <w:pStyle w:val="2"/>
        <w:spacing w:before="107" w:line="223" w:lineRule="auto"/>
        <w:rPr>
          <w:sz w:val="33"/>
          <w:szCs w:val="33"/>
        </w:rPr>
      </w:pPr>
      <w:r>
        <w:rPr>
          <w:spacing w:val="-19"/>
          <w:sz w:val="33"/>
          <w:szCs w:val="33"/>
        </w:rPr>
        <w:t>参加省级比赛。</w:t>
      </w:r>
    </w:p>
    <w:p w14:paraId="047E5B84">
      <w:pPr>
        <w:spacing w:before="137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5"/>
          <w:sz w:val="33"/>
          <w:szCs w:val="33"/>
        </w:rPr>
        <w:t>四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5"/>
          <w:sz w:val="33"/>
          <w:szCs w:val="33"/>
        </w:rPr>
        <w:t>、材料报送</w:t>
      </w:r>
    </w:p>
    <w:p w14:paraId="0BEBF219">
      <w:pPr>
        <w:pStyle w:val="2"/>
        <w:spacing w:before="144" w:line="308" w:lineRule="auto"/>
        <w:ind w:right="41" w:firstLine="639"/>
        <w:rPr>
          <w:sz w:val="33"/>
          <w:szCs w:val="33"/>
        </w:rPr>
      </w:pPr>
      <w:r>
        <w:rPr>
          <w:spacing w:val="23"/>
          <w:sz w:val="33"/>
          <w:szCs w:val="33"/>
        </w:rPr>
        <w:t>请各县(区)、市直学校于2024年9月5日前将参评材</w:t>
      </w:r>
      <w:r>
        <w:rPr>
          <w:spacing w:val="1"/>
          <w:sz w:val="33"/>
          <w:szCs w:val="33"/>
        </w:rPr>
        <w:t xml:space="preserve">  </w:t>
      </w:r>
      <w:r>
        <w:rPr>
          <w:spacing w:val="3"/>
          <w:sz w:val="33"/>
          <w:szCs w:val="33"/>
        </w:rPr>
        <w:t>料(纸质文档)送达莆田市教师进修学院小幼组，其中包括参</w:t>
      </w:r>
      <w:r>
        <w:rPr>
          <w:spacing w:val="13"/>
          <w:sz w:val="33"/>
          <w:szCs w:val="33"/>
        </w:rPr>
        <w:t xml:space="preserve"> </w:t>
      </w:r>
      <w:r>
        <w:rPr>
          <w:spacing w:val="11"/>
          <w:sz w:val="33"/>
          <w:szCs w:val="33"/>
        </w:rPr>
        <w:t>评活动设计(一式五份)、评选推荐表(一式两份，见附件2)</w:t>
      </w:r>
      <w:r>
        <w:rPr>
          <w:sz w:val="33"/>
          <w:szCs w:val="33"/>
        </w:rPr>
        <w:t xml:space="preserve"> </w:t>
      </w:r>
      <w:r>
        <w:rPr>
          <w:spacing w:val="8"/>
          <w:sz w:val="33"/>
          <w:szCs w:val="33"/>
        </w:rPr>
        <w:t>和参评汇总表(加盖公章，见附件3)。各县区和市直学校需</w:t>
      </w:r>
      <w:r>
        <w:rPr>
          <w:spacing w:val="5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汇总提交材料的电子版，请发送至邮箱</w:t>
      </w:r>
      <w:r>
        <w:rPr>
          <w:rFonts w:ascii="宋体" w:hAnsi="宋体" w:eastAsia="宋体" w:cs="宋体"/>
          <w:spacing w:val="-5"/>
          <w:sz w:val="33"/>
          <w:szCs w:val="33"/>
        </w:rPr>
        <w:t>XQ</w:t>
      </w:r>
      <w:r>
        <w:rPr>
          <w:rFonts w:ascii="宋体" w:hAnsi="宋体" w:eastAsia="宋体" w:cs="宋体"/>
          <w:spacing w:val="-6"/>
          <w:sz w:val="33"/>
          <w:szCs w:val="33"/>
        </w:rPr>
        <w:t>L690126.com,</w:t>
      </w:r>
      <w:r>
        <w:rPr>
          <w:spacing w:val="-6"/>
          <w:sz w:val="33"/>
          <w:szCs w:val="33"/>
        </w:rPr>
        <w:t>文 件</w:t>
      </w:r>
      <w:r>
        <w:rPr>
          <w:sz w:val="33"/>
          <w:szCs w:val="33"/>
        </w:rPr>
        <w:t xml:space="preserve">  </w:t>
      </w:r>
      <w:r>
        <w:rPr>
          <w:spacing w:val="-16"/>
          <w:sz w:val="33"/>
          <w:szCs w:val="33"/>
        </w:rPr>
        <w:t>名格式：主题+姓名+单位。联系人：祁老师，联系电</w:t>
      </w:r>
    </w:p>
    <w:p w14:paraId="5786C7FE">
      <w:pPr>
        <w:spacing w:before="84" w:line="221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0"/>
          <w:sz w:val="33"/>
          <w:szCs w:val="33"/>
        </w:rPr>
        <w:t>话：0594-2292175。</w:t>
      </w:r>
    </w:p>
    <w:p w14:paraId="06A8FBCB">
      <w:pPr>
        <w:spacing w:before="156" w:line="222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五、组织管理</w:t>
      </w:r>
    </w:p>
    <w:p w14:paraId="18652FB7">
      <w:pPr>
        <w:pStyle w:val="2"/>
        <w:spacing w:before="156" w:line="310" w:lineRule="auto"/>
        <w:ind w:firstLine="679"/>
        <w:jc w:val="both"/>
        <w:rPr>
          <w:sz w:val="33"/>
          <w:szCs w:val="33"/>
        </w:rPr>
      </w:pPr>
      <w:r>
        <w:rPr>
          <w:spacing w:val="-6"/>
          <w:sz w:val="33"/>
          <w:szCs w:val="33"/>
        </w:rPr>
        <w:t>各县区(管委会)教育局(事务局)、市直学校要精</w:t>
      </w:r>
      <w:r>
        <w:rPr>
          <w:spacing w:val="-7"/>
          <w:sz w:val="33"/>
          <w:szCs w:val="33"/>
        </w:rPr>
        <w:t>心组织，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制定相应的工作方案，细化具体工作安排，明确评选规则，规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范评选推荐程序，加强过程监管，确保评选推荐结果客观、公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平、公正。本次活动坚持自愿参与原则，在不影响正常课堂教</w:t>
      </w:r>
      <w:r>
        <w:rPr>
          <w:spacing w:val="7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学工作的前提下，鼓励教师积极参与。各县区各校可同步开展</w:t>
      </w:r>
      <w:r>
        <w:rPr>
          <w:spacing w:val="8"/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小学科学跨学科主题活动设计专项培训，切实提升跨学科主题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活动设计水平；同时加强对优秀设计的宣传推</w:t>
      </w:r>
      <w:r>
        <w:rPr>
          <w:spacing w:val="-12"/>
          <w:sz w:val="33"/>
          <w:szCs w:val="33"/>
        </w:rPr>
        <w:t>广，开展展示交</w:t>
      </w:r>
      <w:r>
        <w:rPr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流活动，发挥优秀设计的示范引领作用。本次</w:t>
      </w:r>
      <w:r>
        <w:rPr>
          <w:spacing w:val="-12"/>
          <w:sz w:val="33"/>
          <w:szCs w:val="33"/>
        </w:rPr>
        <w:t>评选经费从教育</w:t>
      </w:r>
      <w:r>
        <w:rPr>
          <w:sz w:val="33"/>
          <w:szCs w:val="33"/>
        </w:rPr>
        <w:t xml:space="preserve">  </w:t>
      </w:r>
      <w:r>
        <w:rPr>
          <w:spacing w:val="-15"/>
          <w:sz w:val="33"/>
          <w:szCs w:val="33"/>
        </w:rPr>
        <w:t>质量提升专项经费中支出。</w:t>
      </w:r>
    </w:p>
    <w:p w14:paraId="5B9A734F">
      <w:pPr>
        <w:spacing w:line="261" w:lineRule="auto"/>
        <w:rPr>
          <w:rFonts w:ascii="Arial"/>
          <w:sz w:val="21"/>
        </w:rPr>
      </w:pPr>
    </w:p>
    <w:p w14:paraId="06EA009C">
      <w:pPr>
        <w:spacing w:line="261" w:lineRule="auto"/>
        <w:rPr>
          <w:rFonts w:ascii="Arial"/>
          <w:sz w:val="21"/>
        </w:rPr>
      </w:pPr>
    </w:p>
    <w:p w14:paraId="7D390298">
      <w:pPr>
        <w:pStyle w:val="2"/>
        <w:spacing w:before="107" w:line="306" w:lineRule="auto"/>
        <w:ind w:left="2028" w:right="63" w:hanging="1299"/>
        <w:rPr>
          <w:sz w:val="33"/>
          <w:szCs w:val="33"/>
        </w:rPr>
      </w:pPr>
      <w:r>
        <w:rPr>
          <w:spacing w:val="-10"/>
          <w:sz w:val="33"/>
          <w:szCs w:val="33"/>
        </w:rPr>
        <w:t>附件：1.2024年福建省小学科学跨学科主题活动设计评价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要点</w:t>
      </w:r>
    </w:p>
    <w:p w14:paraId="761E4645">
      <w:pPr>
        <w:pStyle w:val="2"/>
        <w:spacing w:before="25" w:line="299" w:lineRule="auto"/>
        <w:ind w:left="2019" w:right="63" w:hanging="320"/>
        <w:rPr>
          <w:sz w:val="33"/>
          <w:szCs w:val="33"/>
        </w:rPr>
      </w:pPr>
      <w:r>
        <w:rPr>
          <w:spacing w:val="3"/>
          <w:sz w:val="33"/>
          <w:szCs w:val="33"/>
        </w:rPr>
        <w:t>2.2024年莆田市小学科学跨学科主题活动设</w:t>
      </w:r>
      <w:r>
        <w:rPr>
          <w:spacing w:val="2"/>
          <w:sz w:val="33"/>
          <w:szCs w:val="33"/>
        </w:rPr>
        <w:t>计评</w:t>
      </w:r>
      <w:r>
        <w:rPr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选推荐表</w:t>
      </w:r>
    </w:p>
    <w:p w14:paraId="140DC8F8">
      <w:pPr>
        <w:spacing w:line="299" w:lineRule="auto"/>
        <w:rPr>
          <w:sz w:val="33"/>
          <w:szCs w:val="33"/>
        </w:rPr>
        <w:sectPr>
          <w:footerReference r:id="rId8" w:type="default"/>
          <w:pgSz w:w="11910" w:h="16840"/>
          <w:pgMar w:top="1431" w:right="1454" w:bottom="1561" w:left="1690" w:header="0" w:footer="1234" w:gutter="0"/>
          <w:cols w:space="720" w:num="1"/>
        </w:sectPr>
      </w:pPr>
    </w:p>
    <w:p w14:paraId="71B30607">
      <w:pPr>
        <w:spacing w:line="383" w:lineRule="auto"/>
        <w:rPr>
          <w:rFonts w:ascii="Arial"/>
          <w:sz w:val="21"/>
        </w:rPr>
      </w:pPr>
    </w:p>
    <w:p w14:paraId="2F040AE5">
      <w:pPr>
        <w:pStyle w:val="2"/>
        <w:spacing w:before="104" w:line="317" w:lineRule="auto"/>
        <w:ind w:left="1853" w:right="27" w:hanging="310"/>
        <w:rPr>
          <w:sz w:val="32"/>
          <w:szCs w:val="32"/>
        </w:rPr>
      </w:pPr>
      <w:r>
        <w:rPr>
          <w:spacing w:val="10"/>
          <w:sz w:val="32"/>
          <w:szCs w:val="32"/>
        </w:rPr>
        <w:t>3.2024年莆田市小学科学跨学科主题活动设计评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选汇总表</w:t>
      </w:r>
    </w:p>
    <w:p w14:paraId="60B774B9">
      <w:pPr>
        <w:pStyle w:val="2"/>
        <w:spacing w:before="30" w:line="316" w:lineRule="auto"/>
        <w:ind w:left="2172" w:hanging="639"/>
        <w:rPr>
          <w:sz w:val="32"/>
          <w:szCs w:val="32"/>
        </w:rPr>
      </w:pPr>
      <w:r>
        <w:rPr>
          <w:spacing w:val="12"/>
          <w:sz w:val="32"/>
          <w:szCs w:val="32"/>
        </w:rPr>
        <w:t>4.莆田市小学科学跨学科主题活动设计推荐数量</w:t>
      </w:r>
      <w:r>
        <w:rPr>
          <w:spacing w:val="1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分配表</w:t>
      </w:r>
    </w:p>
    <w:p w14:paraId="1BCE2DFC">
      <w:pPr>
        <w:spacing w:line="248" w:lineRule="auto"/>
        <w:rPr>
          <w:rFonts w:ascii="Arial"/>
          <w:sz w:val="21"/>
        </w:rPr>
      </w:pPr>
    </w:p>
    <w:p w14:paraId="7AC9E7FF">
      <w:pPr>
        <w:spacing w:line="248" w:lineRule="auto"/>
        <w:rPr>
          <w:rFonts w:ascii="Arial"/>
          <w:sz w:val="21"/>
        </w:rPr>
      </w:pPr>
    </w:p>
    <w:p w14:paraId="0C61C710">
      <w:pPr>
        <w:spacing w:line="249" w:lineRule="auto"/>
        <w:rPr>
          <w:rFonts w:ascii="Arial"/>
          <w:sz w:val="21"/>
        </w:rPr>
      </w:pPr>
    </w:p>
    <w:p w14:paraId="08C4786E">
      <w:pPr>
        <w:spacing w:line="249" w:lineRule="auto"/>
        <w:rPr>
          <w:rFonts w:ascii="Arial"/>
          <w:sz w:val="21"/>
        </w:rPr>
      </w:pPr>
    </w:p>
    <w:p w14:paraId="439ACDAC">
      <w:pPr>
        <w:spacing w:line="249" w:lineRule="auto"/>
        <w:rPr>
          <w:rFonts w:ascii="Arial"/>
          <w:sz w:val="21"/>
        </w:rPr>
      </w:pPr>
    </w:p>
    <w:p w14:paraId="1C404FAA">
      <w:pPr>
        <w:pStyle w:val="2"/>
        <w:spacing w:before="104" w:line="308" w:lineRule="auto"/>
        <w:ind w:left="5103" w:right="1146" w:firstLine="259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-479425</wp:posOffset>
            </wp:positionV>
            <wp:extent cx="1555750" cy="1562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5753" cy="156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32"/>
          <w:szCs w:val="32"/>
        </w:rPr>
        <w:t>莆田市教育局</w:t>
      </w:r>
      <w:r>
        <w:rPr>
          <w:sz w:val="32"/>
          <w:szCs w:val="32"/>
        </w:rPr>
        <w:t xml:space="preserve">  </w:t>
      </w:r>
      <w:r>
        <w:rPr>
          <w:spacing w:val="40"/>
          <w:sz w:val="32"/>
          <w:szCs w:val="32"/>
        </w:rPr>
        <w:t>2024年6月6日</w:t>
      </w:r>
    </w:p>
    <w:p w14:paraId="31733993">
      <w:pPr>
        <w:rPr>
          <w:rFonts w:ascii="Arial"/>
          <w:sz w:val="21"/>
        </w:rPr>
      </w:pPr>
    </w:p>
    <w:p w14:paraId="41285E0C">
      <w:pPr>
        <w:rPr>
          <w:rFonts w:ascii="Arial"/>
          <w:sz w:val="21"/>
        </w:rPr>
      </w:pPr>
    </w:p>
    <w:p w14:paraId="75AB190A">
      <w:pPr>
        <w:pStyle w:val="2"/>
        <w:spacing w:before="104" w:line="220" w:lineRule="auto"/>
        <w:ind w:left="743"/>
        <w:rPr>
          <w:sz w:val="32"/>
          <w:szCs w:val="32"/>
        </w:rPr>
      </w:pPr>
      <w:r>
        <w:rPr>
          <w:spacing w:val="6"/>
          <w:sz w:val="32"/>
          <w:szCs w:val="32"/>
        </w:rPr>
        <w:t>(此件依申请公开)</w:t>
      </w:r>
    </w:p>
    <w:p w14:paraId="13E684DE">
      <w:pPr>
        <w:spacing w:line="220" w:lineRule="auto"/>
        <w:rPr>
          <w:sz w:val="32"/>
          <w:szCs w:val="32"/>
        </w:rPr>
        <w:sectPr>
          <w:footerReference r:id="rId9" w:type="default"/>
          <w:pgSz w:w="11910" w:h="16840"/>
          <w:pgMar w:top="1431" w:right="1591" w:bottom="1492" w:left="1786" w:header="0" w:footer="1177" w:gutter="0"/>
          <w:cols w:space="720" w:num="1"/>
        </w:sectPr>
      </w:pPr>
    </w:p>
    <w:p w14:paraId="13B5DF80">
      <w:pPr>
        <w:spacing w:line="410" w:lineRule="auto"/>
        <w:rPr>
          <w:rFonts w:ascii="Arial"/>
          <w:sz w:val="21"/>
        </w:rPr>
      </w:pPr>
    </w:p>
    <w:p w14:paraId="660C748F">
      <w:pPr>
        <w:spacing w:before="1"/>
      </w:pPr>
      <w:bookmarkStart w:id="0" w:name="_GoBack"/>
      <w:bookmarkEnd w:id="0"/>
    </w:p>
    <w:p w14:paraId="492F68F2">
      <w:pPr>
        <w:spacing w:before="1"/>
      </w:pPr>
    </w:p>
    <w:p w14:paraId="378E7395">
      <w:pPr>
        <w:spacing w:before="1"/>
      </w:pPr>
    </w:p>
    <w:p w14:paraId="69519622">
      <w:pPr>
        <w:spacing w:before="1"/>
      </w:pPr>
    </w:p>
    <w:p w14:paraId="7DC1EFA7">
      <w:pPr>
        <w:spacing w:before="1"/>
      </w:pPr>
    </w:p>
    <w:tbl>
      <w:tblPr>
        <w:tblStyle w:val="5"/>
        <w:tblW w:w="86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8"/>
        <w:gridCol w:w="4751"/>
      </w:tblGrid>
      <w:tr w14:paraId="5F3025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EFE5F9">
            <w:pPr>
              <w:pStyle w:val="6"/>
              <w:spacing w:before="207" w:line="219" w:lineRule="auto"/>
              <w:ind w:left="469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抄送：市教师进修学院。</w:t>
            </w:r>
          </w:p>
        </w:tc>
      </w:tr>
      <w:tr w14:paraId="511E70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87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FB85B9">
            <w:pPr>
              <w:pStyle w:val="6"/>
              <w:spacing w:before="197" w:line="219" w:lineRule="auto"/>
              <w:ind w:left="439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莆田市教育局</w:t>
            </w:r>
          </w:p>
        </w:tc>
        <w:tc>
          <w:tcPr>
            <w:tcW w:w="475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9689682">
            <w:pPr>
              <w:pStyle w:val="6"/>
              <w:spacing w:before="197" w:line="219" w:lineRule="auto"/>
              <w:ind w:left="178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2024年6月6日印发</w:t>
            </w:r>
          </w:p>
        </w:tc>
      </w:tr>
    </w:tbl>
    <w:p w14:paraId="3BF8080F">
      <w:pPr>
        <w:rPr>
          <w:rFonts w:ascii="Arial"/>
          <w:sz w:val="21"/>
        </w:rPr>
      </w:pPr>
    </w:p>
    <w:sectPr>
      <w:footerReference r:id="rId10" w:type="default"/>
      <w:pgSz w:w="11910" w:h="16840"/>
      <w:pgMar w:top="1431" w:right="1609" w:bottom="1305" w:left="167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3B34">
    <w:pPr>
      <w:spacing w:before="1" w:line="177" w:lineRule="auto"/>
      <w:ind w:left="78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7A6F3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</w:t>
    </w:r>
    <w:r>
      <w:rPr>
        <w:rFonts w:ascii="宋体" w:hAnsi="宋体" w:eastAsia="宋体" w:cs="宋体"/>
        <w:strike/>
        <w:spacing w:val="-4"/>
        <w:sz w:val="32"/>
        <w:szCs w:val="32"/>
      </w:rPr>
      <w:t>2</w:t>
    </w:r>
    <w:r>
      <w:rPr>
        <w:rFonts w:ascii="宋体" w:hAnsi="宋体" w:eastAsia="宋体" w:cs="宋体"/>
        <w:spacing w:val="-4"/>
        <w:sz w:val="32"/>
        <w:szCs w:val="32"/>
      </w:rPr>
      <w:t>—</w:t>
    </w:r>
    <w:r>
      <w:rPr>
        <w:rFonts w:ascii="宋体" w:hAnsi="宋体" w:eastAsia="宋体" w:cs="宋体"/>
        <w:strike/>
        <w:sz w:val="32"/>
        <w:szCs w:val="3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D7B88">
    <w:pPr>
      <w:spacing w:line="177" w:lineRule="auto"/>
      <w:ind w:left="759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4152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32003">
    <w:pPr>
      <w:spacing w:before="1" w:line="175" w:lineRule="auto"/>
      <w:ind w:left="755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A2A5">
    <w:pPr>
      <w:spacing w:line="178" w:lineRule="auto"/>
      <w:ind w:left="1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5Zjk3Nzc0ZGZjNTRjODE4NTUzM2JmYWU1ZGYwNWEifQ=="/>
  </w:docVars>
  <w:rsids>
    <w:rsidRoot w:val="00000000"/>
    <w:rsid w:val="34443169"/>
    <w:rsid w:val="35377E2E"/>
    <w:rsid w:val="66196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2728</Words>
  <Characters>2823</Characters>
  <TotalTime>1</TotalTime>
  <ScaleCrop>false</ScaleCrop>
  <LinksUpToDate>false</LinksUpToDate>
  <CharactersWithSpaces>2973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2024-09-03T10:37:00Z</dcterms:created>
  <dc:creator>Kingsoft-PDF</dc:creator>
  <cp:lastModifiedBy>我我我</cp:lastModifiedBy>
  <dcterms:modified xsi:type="dcterms:W3CDTF">2024-09-04T07:46:17Z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2024-09-03T10:37:12Z</vt:filetime>
  </property>
  <property fmtid="{D5CDD505-2E9C-101B-9397-08002B2CF9AE}" pid="4" name="UsrData">
    <vt:lpwstr>66d67655fc860c001fef7fb4wl</vt:lpwstr>
  </property>
  <property fmtid="{D5CDD505-2E9C-101B-9397-08002B2CF9AE}" pid="5" name="KSOProductBuildVer">
    <vt:lpwstr>2052-12.1.0.17827</vt:lpwstr>
  </property>
  <property fmtid="{D5CDD505-2E9C-101B-9397-08002B2CF9AE}" pid="6" name="ICV">
    <vt:lpwstr>119F414BB7C641BDBBA741C374C9DB27_13</vt:lpwstr>
  </property>
</Properties>
</file>